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288" w:lineRule="auto"/>
        <w:ind w:left="0" w:firstLine="0"/>
        <w:rPr>
          <w:b w:val="1"/>
          <w:sz w:val="24"/>
          <w:szCs w:val="24"/>
        </w:rPr>
      </w:pPr>
      <w:r w:rsidDel="00000000" w:rsidR="00000000" w:rsidRPr="00000000">
        <w:rPr>
          <w:b w:val="1"/>
          <w:sz w:val="24"/>
          <w:szCs w:val="24"/>
          <w:rtl w:val="0"/>
        </w:rPr>
        <w:t xml:space="preserve">FOR IMMEDIATE RELEASE</w:t>
        <w:br w:type="textWrapping"/>
        <w:t xml:space="preserve">PRESS CONTACT: Andy Shepherd </w:t>
        <w:br w:type="textWrapping"/>
        <w:t xml:space="preserve">Senior Manager of Marketing &amp; Communications</w:t>
        <w:br w:type="textWrapping"/>
      </w:r>
      <w:r w:rsidDel="00000000" w:rsidR="00000000" w:rsidRPr="00000000">
        <w:rPr>
          <w:b w:val="1"/>
          <w:color w:val="0058b9"/>
          <w:sz w:val="24"/>
          <w:szCs w:val="24"/>
          <w:rtl w:val="0"/>
        </w:rPr>
        <w:t xml:space="preserve">andy.shepherd@sonoma.edu</w:t>
      </w:r>
      <w:r w:rsidDel="00000000" w:rsidR="00000000" w:rsidRPr="00000000">
        <w:rPr>
          <w:b w:val="1"/>
          <w:color w:val="580124"/>
          <w:sz w:val="24"/>
          <w:szCs w:val="24"/>
          <w:rtl w:val="0"/>
        </w:rPr>
        <w:t xml:space="preserve"> </w:t>
      </w:r>
      <w:r w:rsidDel="00000000" w:rsidR="00000000" w:rsidRPr="00000000">
        <w:rPr>
          <w:b w:val="1"/>
          <w:sz w:val="24"/>
          <w:szCs w:val="24"/>
          <w:rtl w:val="0"/>
        </w:rPr>
        <w:t xml:space="preserve">| 707.664.4122</w:t>
      </w:r>
    </w:p>
    <w:p w:rsidR="00000000" w:rsidDel="00000000" w:rsidP="00000000" w:rsidRDefault="00000000" w:rsidRPr="00000000" w14:paraId="00000002">
      <w:pPr>
        <w:spacing w:after="240" w:before="240" w:line="288" w:lineRule="auto"/>
        <w:rPr>
          <w:b w:val="1"/>
          <w:sz w:val="24"/>
          <w:szCs w:val="24"/>
        </w:rPr>
      </w:pPr>
      <w:r w:rsidDel="00000000" w:rsidR="00000000" w:rsidRPr="00000000">
        <w:rPr>
          <w:rtl w:val="0"/>
        </w:rPr>
      </w:r>
    </w:p>
    <w:p w:rsidR="00000000" w:rsidDel="00000000" w:rsidP="00000000" w:rsidRDefault="00000000" w:rsidRPr="00000000" w14:paraId="00000003">
      <w:pPr>
        <w:spacing w:after="240" w:before="240" w:line="288" w:lineRule="auto"/>
        <w:jc w:val="center"/>
        <w:rPr>
          <w:b w:val="1"/>
          <w:sz w:val="32"/>
          <w:szCs w:val="32"/>
        </w:rPr>
      </w:pPr>
      <w:r w:rsidDel="00000000" w:rsidR="00000000" w:rsidRPr="00000000">
        <w:rPr>
          <w:b w:val="1"/>
          <w:sz w:val="32"/>
          <w:szCs w:val="32"/>
          <w:rtl w:val="0"/>
        </w:rPr>
        <w:t xml:space="preserve">Green Music Center </w:t>
        <w:br w:type="textWrapping"/>
        <w:t xml:space="preserve">Summer at the Green 2024</w:t>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sz w:val="24"/>
          <w:szCs w:val="24"/>
          <w:rtl w:val="0"/>
        </w:rPr>
        <w:t xml:space="preserve">Performances include</w:t>
        <w:br w:type="textWrapping"/>
      </w:r>
      <w:r w:rsidDel="00000000" w:rsidR="00000000" w:rsidRPr="00000000">
        <w:rPr>
          <w:b w:val="1"/>
          <w:sz w:val="24"/>
          <w:szCs w:val="24"/>
          <w:rtl w:val="0"/>
        </w:rPr>
        <w:t xml:space="preserve">4th of July Fireworks Spectacular</w:t>
        <w:br w:type="textWrapping"/>
        <w:t xml:space="preserve">Niko Moon</w:t>
        <w:br w:type="textWrapping"/>
        <w:t xml:space="preserve">Chiquis</w:t>
        <w:br w:type="textWrapping"/>
        <w:t xml:space="preserve">UB40 Red Red Wine Tour</w:t>
        <w:br w:type="textWrapping"/>
        <w:t xml:space="preserve">Cobie Caillat &amp; Gavin Degraw</w:t>
        <w:br w:type="textWrapping"/>
        <w:t xml:space="preserve">The Beach Boys </w:t>
        <w:br w:type="textWrapping"/>
        <w:t xml:space="preserve">The Voice of Whitney: A Symphonic Celebration</w:t>
      </w:r>
      <w:r w:rsidDel="00000000" w:rsidR="00000000" w:rsidRPr="00000000">
        <w:rPr>
          <w:b w:val="1"/>
          <w:sz w:val="24"/>
          <w:szCs w:val="24"/>
          <w:rtl w:val="0"/>
        </w:rPr>
        <w:br w:type="textWrapping"/>
      </w:r>
      <w:r w:rsidDel="00000000" w:rsidR="00000000" w:rsidRPr="00000000">
        <w:rPr>
          <w:b w:val="1"/>
          <w:sz w:val="24"/>
          <w:szCs w:val="24"/>
          <w:rtl w:val="0"/>
        </w:rPr>
        <w:t xml:space="preserve">America: Ride On Tour 2024</w:t>
        <w:br w:type="textWrapping"/>
        <w:t xml:space="preserve">Global Roots Sonoma</w:t>
        <w:br w:type="textWrapping"/>
        <w:t xml:space="preserve">pianoSonoma</w:t>
        <w:br w:type="textWrapping"/>
        <w:t xml:space="preserve">Festival del Sole</w:t>
        <w:br w:type="textWrapping"/>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(Sonoma County, CA) — The Green Music Center at Sonoma State University announces its 2024 Summer concert season – </w:t>
      </w:r>
      <w:r w:rsidDel="00000000" w:rsidR="00000000" w:rsidRPr="00000000">
        <w:rPr>
          <w:b w:val="1"/>
          <w:sz w:val="24"/>
          <w:szCs w:val="24"/>
          <w:rtl w:val="0"/>
        </w:rPr>
        <w:t xml:space="preserve">Summer at the Green 2024</w:t>
      </w:r>
      <w:r w:rsidDel="00000000" w:rsidR="00000000" w:rsidRPr="00000000">
        <w:rPr>
          <w:sz w:val="24"/>
          <w:szCs w:val="24"/>
          <w:rtl w:val="0"/>
        </w:rPr>
        <w:t xml:space="preserve">. This new season features indoor-outdoor concerts from popular artists including multi-platinum-selling classic rock band </w:t>
      </w:r>
      <w:r w:rsidDel="00000000" w:rsidR="00000000" w:rsidRPr="00000000">
        <w:rPr>
          <w:b w:val="1"/>
          <w:sz w:val="24"/>
          <w:szCs w:val="24"/>
          <w:rtl w:val="0"/>
        </w:rPr>
        <w:t xml:space="preserve">America </w:t>
      </w:r>
      <w:r w:rsidDel="00000000" w:rsidR="00000000" w:rsidRPr="00000000">
        <w:rPr>
          <w:i w:val="1"/>
          <w:sz w:val="24"/>
          <w:szCs w:val="24"/>
          <w:rtl w:val="0"/>
        </w:rPr>
        <w:t xml:space="preserve">(Sept 14)</w:t>
      </w:r>
      <w:r w:rsidDel="00000000" w:rsidR="00000000" w:rsidRPr="00000000">
        <w:rPr>
          <w:b w:val="1"/>
          <w:sz w:val="24"/>
          <w:szCs w:val="24"/>
          <w:rtl w:val="0"/>
        </w:rPr>
        <w:t xml:space="preserve">,</w:t>
      </w:r>
      <w:r w:rsidDel="00000000" w:rsidR="00000000" w:rsidRPr="00000000">
        <w:rPr>
          <w:sz w:val="24"/>
          <w:szCs w:val="24"/>
          <w:rtl w:val="0"/>
        </w:rPr>
        <w:t xml:space="preserve"> p</w:t>
      </w:r>
      <w:r w:rsidDel="00000000" w:rsidR="00000000" w:rsidRPr="00000000">
        <w:rPr>
          <w:sz w:val="24"/>
          <w:szCs w:val="24"/>
          <w:rtl w:val="0"/>
        </w:rPr>
        <w:t xml:space="preserve">op music sensations </w:t>
      </w:r>
      <w:r w:rsidDel="00000000" w:rsidR="00000000" w:rsidRPr="00000000">
        <w:rPr>
          <w:b w:val="1"/>
          <w:sz w:val="24"/>
          <w:szCs w:val="24"/>
          <w:rtl w:val="0"/>
        </w:rPr>
        <w:t xml:space="preserve">Colbie Caillat </w:t>
      </w:r>
      <w:r w:rsidDel="00000000" w:rsidR="00000000" w:rsidRPr="00000000">
        <w:rPr>
          <w:sz w:val="24"/>
          <w:szCs w:val="24"/>
          <w:rtl w:val="0"/>
        </w:rPr>
        <w:t xml:space="preserve">and</w:t>
      </w:r>
      <w:r w:rsidDel="00000000" w:rsidR="00000000" w:rsidRPr="00000000">
        <w:rPr>
          <w:sz w:val="24"/>
          <w:szCs w:val="24"/>
          <w:rtl w:val="0"/>
        </w:rPr>
        <w:t xml:space="preserve"> </w:t>
      </w:r>
      <w:r w:rsidDel="00000000" w:rsidR="00000000" w:rsidRPr="00000000">
        <w:rPr>
          <w:b w:val="1"/>
          <w:sz w:val="24"/>
          <w:szCs w:val="24"/>
          <w:rtl w:val="0"/>
        </w:rPr>
        <w:t xml:space="preserve">Gavin DeGraw </w:t>
      </w:r>
      <w:r w:rsidDel="00000000" w:rsidR="00000000" w:rsidRPr="00000000">
        <w:rPr>
          <w:i w:val="1"/>
          <w:sz w:val="24"/>
          <w:szCs w:val="24"/>
          <w:rtl w:val="0"/>
        </w:rPr>
        <w:t xml:space="preserve">(Aug 9)</w:t>
      </w:r>
      <w:r w:rsidDel="00000000" w:rsidR="00000000" w:rsidRPr="00000000">
        <w:rPr>
          <w:b w:val="1"/>
          <w:sz w:val="24"/>
          <w:szCs w:val="24"/>
          <w:rtl w:val="0"/>
        </w:rPr>
        <w:t xml:space="preserve">, </w:t>
      </w:r>
      <w:r w:rsidDel="00000000" w:rsidR="00000000" w:rsidRPr="00000000">
        <w:rPr>
          <w:sz w:val="24"/>
          <w:szCs w:val="24"/>
          <w:rtl w:val="0"/>
        </w:rPr>
        <w:t xml:space="preserve">American music icons </w:t>
      </w:r>
      <w:r w:rsidDel="00000000" w:rsidR="00000000" w:rsidRPr="00000000">
        <w:rPr>
          <w:b w:val="1"/>
          <w:sz w:val="24"/>
          <w:szCs w:val="24"/>
          <w:rtl w:val="0"/>
        </w:rPr>
        <w:t xml:space="preserve">The Beach Boys </w:t>
      </w:r>
      <w:r w:rsidDel="00000000" w:rsidR="00000000" w:rsidRPr="00000000">
        <w:rPr>
          <w:i w:val="1"/>
          <w:sz w:val="24"/>
          <w:szCs w:val="24"/>
          <w:rtl w:val="0"/>
        </w:rPr>
        <w:t xml:space="preserve">(Aug 28)</w:t>
      </w:r>
      <w:r w:rsidDel="00000000" w:rsidR="00000000" w:rsidRPr="00000000">
        <w:rPr>
          <w:b w:val="1"/>
          <w:sz w:val="24"/>
          <w:szCs w:val="24"/>
          <w:rtl w:val="0"/>
        </w:rPr>
        <w:t xml:space="preserve">, </w:t>
      </w:r>
      <w:r w:rsidDel="00000000" w:rsidR="00000000" w:rsidRPr="00000000">
        <w:rPr>
          <w:sz w:val="24"/>
          <w:szCs w:val="24"/>
          <w:rtl w:val="0"/>
        </w:rPr>
        <w:t xml:space="preserve">chart-topping country artist </w:t>
      </w:r>
      <w:r w:rsidDel="00000000" w:rsidR="00000000" w:rsidRPr="00000000">
        <w:rPr>
          <w:b w:val="1"/>
          <w:sz w:val="24"/>
          <w:szCs w:val="24"/>
          <w:rtl w:val="0"/>
        </w:rPr>
        <w:t xml:space="preserve">Niko Moon</w:t>
      </w:r>
      <w:r w:rsidDel="00000000" w:rsidR="00000000" w:rsidRPr="00000000">
        <w:rPr>
          <w:sz w:val="24"/>
          <w:szCs w:val="24"/>
          <w:rtl w:val="0"/>
        </w:rPr>
        <w:t xml:space="preserve"> (July 13), Reggae/Pop legends </w:t>
      </w:r>
      <w:r w:rsidDel="00000000" w:rsidR="00000000" w:rsidRPr="00000000">
        <w:rPr>
          <w:b w:val="1"/>
          <w:sz w:val="24"/>
          <w:szCs w:val="24"/>
          <w:rtl w:val="0"/>
        </w:rPr>
        <w:t xml:space="preserve">UB40 </w:t>
      </w:r>
      <w:r w:rsidDel="00000000" w:rsidR="00000000" w:rsidRPr="00000000">
        <w:rPr>
          <w:i w:val="1"/>
          <w:sz w:val="24"/>
          <w:szCs w:val="24"/>
          <w:rtl w:val="0"/>
        </w:rPr>
        <w:t xml:space="preserve">(July 28)</w:t>
      </w:r>
      <w:r w:rsidDel="00000000" w:rsidR="00000000" w:rsidRPr="00000000">
        <w:rPr>
          <w:sz w:val="24"/>
          <w:szCs w:val="24"/>
          <w:rtl w:val="0"/>
        </w:rPr>
        <w:t xml:space="preserve">, and singer and songwriter, businesswoman, author, television celebrity, and two-time Latin Grammy Award winner, </w:t>
      </w:r>
      <w:r w:rsidDel="00000000" w:rsidR="00000000" w:rsidRPr="00000000">
        <w:rPr>
          <w:b w:val="1"/>
          <w:sz w:val="24"/>
          <w:szCs w:val="24"/>
          <w:rtl w:val="0"/>
        </w:rPr>
        <w:t xml:space="preserve">Chiquis </w:t>
      </w:r>
      <w:r w:rsidDel="00000000" w:rsidR="00000000" w:rsidRPr="00000000">
        <w:rPr>
          <w:i w:val="1"/>
          <w:sz w:val="24"/>
          <w:szCs w:val="24"/>
          <w:rtl w:val="0"/>
        </w:rPr>
        <w:t xml:space="preserve">(July 14)</w:t>
      </w:r>
      <w:r w:rsidDel="00000000" w:rsidR="00000000" w:rsidRPr="00000000">
        <w:rPr>
          <w:sz w:val="24"/>
          <w:szCs w:val="24"/>
          <w:rtl w:val="0"/>
        </w:rPr>
        <w:t xml:space="preserve">. </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Summer at the Green 2024 includes a number of other events including the </w:t>
      </w:r>
      <w:r w:rsidDel="00000000" w:rsidR="00000000" w:rsidRPr="00000000">
        <w:rPr>
          <w:b w:val="1"/>
          <w:sz w:val="24"/>
          <w:szCs w:val="24"/>
          <w:rtl w:val="0"/>
        </w:rPr>
        <w:t xml:space="preserve">4th of July Fireworks Spectacular</w:t>
      </w:r>
      <w:r w:rsidDel="00000000" w:rsidR="00000000" w:rsidRPr="00000000">
        <w:rPr>
          <w:sz w:val="24"/>
          <w:szCs w:val="24"/>
          <w:rtl w:val="0"/>
        </w:rPr>
        <w:t xml:space="preserve"> with the Santa Rosa Symphony and Transcendence Theatre Company; a brand new production entitled</w:t>
      </w:r>
      <w:r w:rsidDel="00000000" w:rsidR="00000000" w:rsidRPr="00000000">
        <w:rPr>
          <w:b w:val="1"/>
          <w:sz w:val="24"/>
          <w:szCs w:val="24"/>
          <w:rtl w:val="0"/>
        </w:rPr>
        <w:t xml:space="preserve"> The Voice of Whitney: A Symphonic Celebration </w:t>
      </w:r>
      <w:r w:rsidDel="00000000" w:rsidR="00000000" w:rsidRPr="00000000">
        <w:rPr>
          <w:i w:val="1"/>
          <w:sz w:val="24"/>
          <w:szCs w:val="24"/>
          <w:rtl w:val="0"/>
        </w:rPr>
        <w:t xml:space="preserve">(Sept 7) </w:t>
      </w:r>
      <w:r w:rsidDel="00000000" w:rsidR="00000000" w:rsidRPr="00000000">
        <w:rPr>
          <w:b w:val="1"/>
          <w:sz w:val="24"/>
          <w:szCs w:val="24"/>
          <w:rtl w:val="0"/>
        </w:rPr>
        <w:t xml:space="preserve">– </w:t>
      </w:r>
      <w:r w:rsidDel="00000000" w:rsidR="00000000" w:rsidRPr="00000000">
        <w:rPr>
          <w:sz w:val="24"/>
          <w:szCs w:val="24"/>
          <w:rtl w:val="0"/>
        </w:rPr>
        <w:t xml:space="preserve">an original tribute concert celebrating Whitney Houston; and </w:t>
      </w:r>
      <w:r w:rsidDel="00000000" w:rsidR="00000000" w:rsidRPr="00000000">
        <w:rPr>
          <w:b w:val="1"/>
          <w:sz w:val="24"/>
          <w:szCs w:val="24"/>
          <w:rtl w:val="0"/>
        </w:rPr>
        <w:t xml:space="preserve">Global Roots Sonoma </w:t>
      </w:r>
      <w:r w:rsidDel="00000000" w:rsidR="00000000" w:rsidRPr="00000000">
        <w:rPr>
          <w:i w:val="1"/>
          <w:sz w:val="24"/>
          <w:szCs w:val="24"/>
          <w:rtl w:val="0"/>
        </w:rPr>
        <w:t xml:space="preserve">(Sept 21)</w:t>
      </w:r>
      <w:r w:rsidDel="00000000" w:rsidR="00000000" w:rsidRPr="00000000">
        <w:rPr>
          <w:sz w:val="24"/>
          <w:szCs w:val="24"/>
          <w:rtl w:val="0"/>
        </w:rPr>
        <w:t xml:space="preserve">. A world music festival that connects Sonoma County to the globe, Global Roots Sonoma features multiple stages, food trucks, family activities, and artist workshops. This year’s lineup includes performances by Lila Downs, Dakhabraka, Caña Dulce y </w:t>
      </w:r>
      <w:r w:rsidDel="00000000" w:rsidR="00000000" w:rsidRPr="00000000">
        <w:rPr>
          <w:sz w:val="24"/>
          <w:szCs w:val="24"/>
          <w:rtl w:val="0"/>
        </w:rPr>
        <w:t xml:space="preserve">Caña</w:t>
      </w:r>
      <w:r w:rsidDel="00000000" w:rsidR="00000000" w:rsidRPr="00000000">
        <w:rPr>
          <w:sz w:val="24"/>
          <w:szCs w:val="24"/>
          <w:rtl w:val="0"/>
        </w:rPr>
        <w:t xml:space="preserve"> Brava, Canzoniere Grecanico Salentino, Sam Reider &amp; Jorge Glem and more.</w:t>
      </w:r>
      <w:r w:rsidDel="00000000" w:rsidR="00000000" w:rsidRPr="00000000">
        <w:rPr>
          <w:rtl w:val="0"/>
        </w:rPr>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Summer at the Green will also host two summer arts festivals this summer. </w:t>
      </w:r>
      <w:r w:rsidDel="00000000" w:rsidR="00000000" w:rsidRPr="00000000">
        <w:rPr>
          <w:b w:val="1"/>
          <w:sz w:val="24"/>
          <w:szCs w:val="24"/>
          <w:rtl w:val="0"/>
        </w:rPr>
        <w:t xml:space="preserve">Festival del Sole</w:t>
      </w:r>
      <w:r w:rsidDel="00000000" w:rsidR="00000000" w:rsidRPr="00000000">
        <w:rPr>
          <w:sz w:val="24"/>
          <w:szCs w:val="24"/>
          <w:rtl w:val="0"/>
        </w:rPr>
        <w:t xml:space="preserve"> (Aug 1–4)</w:t>
      </w:r>
      <w:r w:rsidDel="00000000" w:rsidR="00000000" w:rsidRPr="00000000">
        <w:rPr>
          <w:sz w:val="24"/>
          <w:szCs w:val="24"/>
          <w:rtl w:val="0"/>
        </w:rPr>
        <w:t xml:space="preserve"> returns to the Green with international stars including violinist Viktoria Mullova, cellist Nina Kotova, pianist Olga Kern, violinist Pinchas Zukerman and the Zukerman Trio, Tenor Joseph Calleja, as well as a screening of the film performance of Sibylle Szaggars Redford’s </w:t>
      </w:r>
      <w:r w:rsidDel="00000000" w:rsidR="00000000" w:rsidRPr="00000000">
        <w:rPr>
          <w:i w:val="1"/>
          <w:sz w:val="24"/>
          <w:szCs w:val="24"/>
          <w:rtl w:val="0"/>
        </w:rPr>
        <w:t xml:space="preserve">The Way of the Rain: Hope for Earth</w:t>
      </w:r>
      <w:r w:rsidDel="00000000" w:rsidR="00000000" w:rsidRPr="00000000">
        <w:rPr>
          <w:sz w:val="24"/>
          <w:szCs w:val="24"/>
          <w:rtl w:val="0"/>
        </w:rPr>
        <w:t xml:space="preserve"> featuring Robert Redford, who will be present for the screening. </w:t>
      </w:r>
      <w:r w:rsidDel="00000000" w:rsidR="00000000" w:rsidRPr="00000000">
        <w:rPr>
          <w:b w:val="1"/>
          <w:sz w:val="24"/>
          <w:szCs w:val="24"/>
          <w:rtl w:val="0"/>
        </w:rPr>
        <w:t xml:space="preserve">PianoSonoma</w:t>
      </w:r>
      <w:r w:rsidDel="00000000" w:rsidR="00000000" w:rsidRPr="00000000">
        <w:rPr>
          <w:sz w:val="24"/>
          <w:szCs w:val="24"/>
          <w:rtl w:val="0"/>
        </w:rPr>
        <w:t xml:space="preserve">’s chamber music festival will include performances by pianoSonoma’s artists in residence led by acclaimed pianist Peter Dugan (July 16, 18, 23, &amp; 25).</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Alongside the Green’s summer concerts will be four </w:t>
      </w:r>
      <w:r w:rsidDel="00000000" w:rsidR="00000000" w:rsidRPr="00000000">
        <w:rPr>
          <w:b w:val="1"/>
          <w:sz w:val="24"/>
          <w:szCs w:val="24"/>
          <w:rtl w:val="0"/>
        </w:rPr>
        <w:t xml:space="preserve">Movies at the Green</w:t>
      </w:r>
      <w:r w:rsidDel="00000000" w:rsidR="00000000" w:rsidRPr="00000000">
        <w:rPr>
          <w:sz w:val="24"/>
          <w:szCs w:val="24"/>
          <w:rtl w:val="0"/>
        </w:rPr>
        <w:t xml:space="preserve">. Audiences can bask in the outdoors while enjoying box office hits like </w:t>
      </w:r>
      <w:r w:rsidDel="00000000" w:rsidR="00000000" w:rsidRPr="00000000">
        <w:rPr>
          <w:i w:val="1"/>
          <w:sz w:val="24"/>
          <w:szCs w:val="24"/>
          <w:rtl w:val="0"/>
        </w:rPr>
        <w:t xml:space="preserve">Barbie</w:t>
      </w:r>
      <w:r w:rsidDel="00000000" w:rsidR="00000000" w:rsidRPr="00000000">
        <w:rPr>
          <w:sz w:val="24"/>
          <w:szCs w:val="24"/>
          <w:rtl w:val="0"/>
        </w:rPr>
        <w:t xml:space="preserve">, both </w:t>
      </w:r>
      <w:r w:rsidDel="00000000" w:rsidR="00000000" w:rsidRPr="00000000">
        <w:rPr>
          <w:i w:val="1"/>
          <w:sz w:val="24"/>
          <w:szCs w:val="24"/>
          <w:rtl w:val="0"/>
        </w:rPr>
        <w:t xml:space="preserve">Finding Nemo</w:t>
      </w:r>
      <w:r w:rsidDel="00000000" w:rsidR="00000000" w:rsidRPr="00000000">
        <w:rPr>
          <w:sz w:val="24"/>
          <w:szCs w:val="24"/>
          <w:rtl w:val="0"/>
        </w:rPr>
        <w:t xml:space="preserve"> and</w:t>
      </w:r>
      <w:r w:rsidDel="00000000" w:rsidR="00000000" w:rsidRPr="00000000">
        <w:rPr>
          <w:i w:val="1"/>
          <w:sz w:val="24"/>
          <w:szCs w:val="24"/>
          <w:rtl w:val="0"/>
        </w:rPr>
        <w:t xml:space="preserve"> Finding Dory</w:t>
      </w:r>
      <w:r w:rsidDel="00000000" w:rsidR="00000000" w:rsidRPr="00000000">
        <w:rPr>
          <w:sz w:val="24"/>
          <w:szCs w:val="24"/>
          <w:rtl w:val="0"/>
        </w:rPr>
        <w:t xml:space="preserve">, as well as </w:t>
      </w:r>
      <w:r w:rsidDel="00000000" w:rsidR="00000000" w:rsidRPr="00000000">
        <w:rPr>
          <w:i w:val="1"/>
          <w:sz w:val="24"/>
          <w:szCs w:val="24"/>
          <w:rtl w:val="0"/>
        </w:rPr>
        <w:t xml:space="preserve">Guardians of the Galaxy,</w:t>
      </w:r>
      <w:r w:rsidDel="00000000" w:rsidR="00000000" w:rsidRPr="00000000">
        <w:rPr>
          <w:sz w:val="24"/>
          <w:szCs w:val="24"/>
          <w:rtl w:val="0"/>
        </w:rPr>
        <w:t xml:space="preserve"> and the newly released </w:t>
      </w:r>
      <w:r w:rsidDel="00000000" w:rsidR="00000000" w:rsidRPr="00000000">
        <w:rPr>
          <w:i w:val="1"/>
          <w:sz w:val="24"/>
          <w:szCs w:val="24"/>
          <w:rtl w:val="0"/>
        </w:rPr>
        <w:t xml:space="preserve">IF</w:t>
      </w:r>
      <w:r w:rsidDel="00000000" w:rsidR="00000000" w:rsidRPr="00000000">
        <w:rPr>
          <w:sz w:val="24"/>
          <w:szCs w:val="24"/>
          <w:rtl w:val="0"/>
        </w:rPr>
        <w:t xml:space="preserve">. Admission to Movies at the Green is $5 for adults, and free for kids 12 and under.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For performances with seating on Weill Lawn, patrons are encouraged to pack a picnic, or enjoy the wide variety of concessions available before and during performances including meals, snacks, beer, and wine.</w:t>
      </w:r>
    </w:p>
    <w:p w:rsidR="00000000" w:rsidDel="00000000" w:rsidP="00000000" w:rsidRDefault="00000000" w:rsidRPr="00000000" w14:paraId="0000000A">
      <w:pPr>
        <w:ind w:left="0" w:right="160" w:firstLine="0"/>
        <w:rPr>
          <w:sz w:val="24"/>
          <w:szCs w:val="24"/>
        </w:rPr>
      </w:pPr>
      <w:r w:rsidDel="00000000" w:rsidR="00000000" w:rsidRPr="00000000">
        <w:rPr>
          <w:sz w:val="24"/>
          <w:szCs w:val="24"/>
          <w:rtl w:val="0"/>
        </w:rPr>
        <w:t xml:space="preserve">Most concerts take place in Weill Hall with seating both in the hall and on the outdoor grass and terraces of Weill Lawn. There will be no outdoor seating available for Festival del Sole. pianoSonoma performances will take place in Schroeder Hall.</w:t>
      </w:r>
    </w:p>
    <w:p w:rsidR="00000000" w:rsidDel="00000000" w:rsidP="00000000" w:rsidRDefault="00000000" w:rsidRPr="00000000" w14:paraId="0000000B">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b w:val="1"/>
          <w:sz w:val="24"/>
          <w:szCs w:val="24"/>
        </w:rPr>
      </w:pPr>
      <w:r w:rsidDel="00000000" w:rsidR="00000000" w:rsidRPr="00000000">
        <w:rPr>
          <w:b w:val="1"/>
          <w:sz w:val="24"/>
          <w:szCs w:val="24"/>
          <w:rtl w:val="0"/>
        </w:rPr>
        <w:t xml:space="preserve">WHEN TO PURCHASE TICKETS</w:t>
      </w:r>
    </w:p>
    <w:p w:rsidR="00000000" w:rsidDel="00000000" w:rsidP="00000000" w:rsidRDefault="00000000" w:rsidRPr="00000000" w14:paraId="0000000D">
      <w:pPr>
        <w:numPr>
          <w:ilvl w:val="0"/>
          <w:numId w:val="1"/>
        </w:numPr>
        <w:spacing w:after="0" w:afterAutospacing="0" w:before="240" w:lineRule="auto"/>
        <w:ind w:left="720" w:hanging="360"/>
        <w:rPr>
          <w:sz w:val="20"/>
          <w:szCs w:val="20"/>
        </w:rPr>
      </w:pPr>
      <w:r w:rsidDel="00000000" w:rsidR="00000000" w:rsidRPr="00000000">
        <w:rPr>
          <w:rtl w:val="0"/>
        </w:rPr>
        <w:t xml:space="preserve">Pre-sale for $1,000+ Donors: Tue, May 7 at 10 a.m.</w:t>
      </w:r>
    </w:p>
    <w:p w:rsidR="00000000" w:rsidDel="00000000" w:rsidP="00000000" w:rsidRDefault="00000000" w:rsidRPr="00000000" w14:paraId="0000000E">
      <w:pPr>
        <w:numPr>
          <w:ilvl w:val="0"/>
          <w:numId w:val="1"/>
        </w:numPr>
        <w:spacing w:after="0" w:afterAutospacing="0" w:before="0" w:beforeAutospacing="0" w:lineRule="auto"/>
        <w:ind w:left="720" w:hanging="360"/>
        <w:rPr>
          <w:sz w:val="20"/>
          <w:szCs w:val="20"/>
        </w:rPr>
      </w:pPr>
      <w:r w:rsidDel="00000000" w:rsidR="00000000" w:rsidRPr="00000000">
        <w:rPr>
          <w:rtl w:val="0"/>
        </w:rPr>
        <w:t xml:space="preserve">Pre-sale for 2023–24 Subscribers: Wed, May 8 at 10 a.m.</w:t>
      </w:r>
    </w:p>
    <w:p w:rsidR="00000000" w:rsidDel="00000000" w:rsidP="00000000" w:rsidRDefault="00000000" w:rsidRPr="00000000" w14:paraId="0000000F">
      <w:pPr>
        <w:numPr>
          <w:ilvl w:val="0"/>
          <w:numId w:val="1"/>
        </w:numPr>
        <w:spacing w:after="240" w:before="0" w:beforeAutospacing="0" w:lineRule="auto"/>
        <w:ind w:left="720" w:hanging="360"/>
        <w:rPr>
          <w:sz w:val="20"/>
          <w:szCs w:val="20"/>
        </w:rPr>
      </w:pPr>
      <w:r w:rsidDel="00000000" w:rsidR="00000000" w:rsidRPr="00000000">
        <w:rPr>
          <w:rtl w:val="0"/>
        </w:rPr>
        <w:t xml:space="preserve">General on-sale: Thurs, May 9 at 10 a.m.</w:t>
        <w:br w:type="textWrapping"/>
      </w:r>
    </w:p>
    <w:p w:rsidR="00000000" w:rsidDel="00000000" w:rsidP="00000000" w:rsidRDefault="00000000" w:rsidRPr="00000000" w14:paraId="00000010">
      <w:pPr>
        <w:spacing w:after="240" w:before="240" w:lineRule="auto"/>
        <w:ind w:left="0" w:firstLine="0"/>
        <w:rPr>
          <w:sz w:val="24"/>
          <w:szCs w:val="24"/>
        </w:rPr>
      </w:pPr>
      <w:r w:rsidDel="00000000" w:rsidR="00000000" w:rsidRPr="00000000">
        <w:rPr>
          <w:sz w:val="24"/>
          <w:szCs w:val="24"/>
          <w:rtl w:val="0"/>
        </w:rPr>
        <w:t xml:space="preserve">To purchase tickets to Summer at the Green 2024 visit gmc.sonoma.edu or call 707.664.4246. Donors and subscribers will receive emails with direct links at the time their pre-sale starts.</w:t>
      </w:r>
    </w:p>
    <w:p w:rsidR="00000000" w:rsidDel="00000000" w:rsidP="00000000" w:rsidRDefault="00000000" w:rsidRPr="00000000" w14:paraId="00000011">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before="240" w:lineRule="auto"/>
        <w:ind w:left="0" w:firstLine="0"/>
        <w:rPr>
          <w:b w:val="1"/>
          <w:sz w:val="24"/>
          <w:szCs w:val="24"/>
        </w:rPr>
      </w:pPr>
      <w:r w:rsidDel="00000000" w:rsidR="00000000" w:rsidRPr="00000000">
        <w:rPr>
          <w:b w:val="1"/>
          <w:sz w:val="24"/>
          <w:szCs w:val="24"/>
          <w:rtl w:val="0"/>
        </w:rPr>
        <w:t xml:space="preserve">Summer at the Green 2024</w:t>
        <w:br w:type="textWrapping"/>
        <w:t xml:space="preserve">Weill Hall + Lawn</w:t>
      </w:r>
    </w:p>
    <w:p w:rsidR="00000000" w:rsidDel="00000000" w:rsidP="00000000" w:rsidRDefault="00000000" w:rsidRPr="00000000" w14:paraId="00000013">
      <w:pPr>
        <w:numPr>
          <w:ilvl w:val="0"/>
          <w:numId w:val="2"/>
        </w:numPr>
        <w:spacing w:after="0" w:afterAutospacing="0" w:before="240" w:lineRule="auto"/>
        <w:ind w:left="720" w:hanging="360"/>
        <w:rPr>
          <w:sz w:val="24"/>
          <w:szCs w:val="24"/>
        </w:rPr>
      </w:pPr>
      <w:r w:rsidDel="00000000" w:rsidR="00000000" w:rsidRPr="00000000">
        <w:rPr>
          <w:rtl w:val="0"/>
        </w:rPr>
      </w:r>
    </w:p>
    <w:p w:rsidR="00000000" w:rsidDel="00000000" w:rsidP="00000000" w:rsidRDefault="00000000" w:rsidRPr="00000000" w14:paraId="00000014">
      <w:pPr>
        <w:numPr>
          <w:ilvl w:val="0"/>
          <w:numId w:val="2"/>
        </w:numPr>
        <w:spacing w:after="0" w:afterAutospacing="0" w:before="0" w:beforeAutospacing="0" w:lineRule="auto"/>
        <w:ind w:left="0" w:hanging="360"/>
        <w:rPr>
          <w:sz w:val="24"/>
          <w:szCs w:val="24"/>
        </w:rPr>
      </w:pPr>
      <w:r w:rsidDel="00000000" w:rsidR="00000000" w:rsidRPr="00000000">
        <w:rPr>
          <w:b w:val="1"/>
          <w:sz w:val="24"/>
          <w:szCs w:val="24"/>
          <w:rtl w:val="0"/>
        </w:rPr>
        <w:t xml:space="preserve">4th of July Fireworks Spectacular</w:t>
      </w:r>
    </w:p>
    <w:p w:rsidR="00000000" w:rsidDel="00000000" w:rsidP="00000000" w:rsidRDefault="00000000" w:rsidRPr="00000000" w14:paraId="00000015">
      <w:pPr>
        <w:numPr>
          <w:ilvl w:val="0"/>
          <w:numId w:val="2"/>
        </w:numPr>
        <w:spacing w:after="0" w:afterAutospacing="0" w:before="0" w:beforeAutospacing="0" w:lineRule="auto"/>
        <w:ind w:left="0" w:hanging="360"/>
        <w:rPr>
          <w:sz w:val="24"/>
          <w:szCs w:val="24"/>
        </w:rPr>
      </w:pPr>
      <w:r w:rsidDel="00000000" w:rsidR="00000000" w:rsidRPr="00000000">
        <w:rPr>
          <w:b w:val="1"/>
          <w:sz w:val="24"/>
          <w:szCs w:val="24"/>
          <w:rtl w:val="0"/>
        </w:rPr>
        <w:t xml:space="preserve">Thursday, July 4 at 7:30 p.m.</w:t>
      </w:r>
    </w:p>
    <w:p w:rsidR="00000000" w:rsidDel="00000000" w:rsidP="00000000" w:rsidRDefault="00000000" w:rsidRPr="00000000" w14:paraId="00000016">
      <w:pPr>
        <w:numPr>
          <w:ilvl w:val="0"/>
          <w:numId w:val="2"/>
        </w:numPr>
        <w:spacing w:after="0" w:afterAutospacing="0" w:before="0" w:beforeAutospacing="0" w:lineRule="auto"/>
        <w:ind w:left="0" w:hanging="360"/>
        <w:rPr>
          <w:sz w:val="24"/>
          <w:szCs w:val="24"/>
        </w:rPr>
      </w:pPr>
      <w:r w:rsidDel="00000000" w:rsidR="00000000" w:rsidRPr="00000000">
        <w:rPr>
          <w:b w:val="1"/>
          <w:sz w:val="24"/>
          <w:szCs w:val="24"/>
          <w:rtl w:val="0"/>
        </w:rPr>
        <w:t xml:space="preserve">Tickets $40–$75</w:t>
        <w:br w:type="textWrapping"/>
      </w:r>
    </w:p>
    <w:p w:rsidR="00000000" w:rsidDel="00000000" w:rsidP="00000000" w:rsidRDefault="00000000" w:rsidRPr="00000000" w14:paraId="00000017">
      <w:pPr>
        <w:numPr>
          <w:ilvl w:val="0"/>
          <w:numId w:val="2"/>
        </w:numPr>
        <w:spacing w:after="0" w:afterAutospacing="0" w:before="0" w:beforeAutospacing="0" w:lineRule="auto"/>
        <w:ind w:left="0" w:hanging="360"/>
        <w:rPr>
          <w:sz w:val="24"/>
          <w:szCs w:val="24"/>
        </w:rPr>
      </w:pPr>
      <w:r w:rsidDel="00000000" w:rsidR="00000000" w:rsidRPr="00000000">
        <w:rPr>
          <w:sz w:val="24"/>
          <w:szCs w:val="24"/>
          <w:rtl w:val="0"/>
        </w:rPr>
        <w:t xml:space="preserve">The biggest fireworks display in Sonoma County returns with a bang! Join us for a family-friendly celebration featuring Sonoma County’s own Transcendence Theatre Company and Santa Rosa Symphony in an evening of show tunes and patriotic classics, followed by a spectacular post-concert fireworks show! Bring the whole family – lawn tickets for kids 12 and under are half price! Families, make sure to arrive early and check out our Kids Zone from 4:30 p.m. – 7 p.m., complete with carnival games and bounce houses, plus food, music, and more!</w:t>
      </w:r>
    </w:p>
    <w:p w:rsidR="00000000" w:rsidDel="00000000" w:rsidP="00000000" w:rsidRDefault="00000000" w:rsidRPr="00000000" w14:paraId="00000018">
      <w:pPr>
        <w:numPr>
          <w:ilvl w:val="0"/>
          <w:numId w:val="2"/>
        </w:numPr>
        <w:spacing w:after="0" w:afterAutospacing="0" w:before="0" w:beforeAutospacing="0" w:lineRule="auto"/>
        <w:ind w:left="0" w:hanging="360"/>
        <w:rPr>
          <w:sz w:val="24"/>
          <w:szCs w:val="24"/>
        </w:rPr>
      </w:pPr>
      <w:r w:rsidDel="00000000" w:rsidR="00000000" w:rsidRPr="00000000">
        <w:rPr>
          <w:rtl w:val="0"/>
        </w:rPr>
      </w:r>
    </w:p>
    <w:p w:rsidR="00000000" w:rsidDel="00000000" w:rsidP="00000000" w:rsidRDefault="00000000" w:rsidRPr="00000000" w14:paraId="00000019">
      <w:pPr>
        <w:numPr>
          <w:ilvl w:val="0"/>
          <w:numId w:val="2"/>
        </w:numPr>
        <w:spacing w:after="240" w:before="0" w:beforeAutospacing="0" w:lineRule="auto"/>
        <w:ind w:left="0" w:hanging="360"/>
        <w:rPr>
          <w:sz w:val="24"/>
          <w:szCs w:val="24"/>
        </w:rPr>
      </w:pPr>
      <w:r w:rsidDel="00000000" w:rsidR="00000000" w:rsidRPr="00000000">
        <w:rPr>
          <w:sz w:val="24"/>
          <w:szCs w:val="24"/>
          <w:rtl w:val="0"/>
        </w:rPr>
        <w:t xml:space="preserve">Indoor and outdoor seating options are available. Indoor guests will be given time to relocate outside prior to the start of the fireworks display.</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Supported in part by Exchange Bank and Sonoma-Cutrer Vineyards</w:t>
      </w:r>
    </w:p>
    <w:p w:rsidR="00000000" w:rsidDel="00000000" w:rsidP="00000000" w:rsidRDefault="00000000" w:rsidRPr="00000000" w14:paraId="0000001B">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Niko Moon</w:t>
        <w:br w:type="textWrapping"/>
        <w:t xml:space="preserve">Sat, July 13 at 7:30 p.m.</w:t>
        <w:br w:type="textWrapping"/>
        <w:t xml:space="preserve">Tickets $35–$75</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Chart-topping country artist Niko Moon is all about making people feel good with his positive vibes and tunes. His first single “Good Time” went #1 on country radio and his other hits continue to climb the charts as he releases more music.</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Beyond being a solo act, Moon, a SESAC country songwriter of the year, has written eight #1 songs and over 40 major record label cuts for artists such as Morgan Wallen, Avicii, Dierks Bentley, Pitbull, Zac Brown Band, Rascal Flatts and more.</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He is also the founder of the “Happy Cowboy Foundation”, a 501c3 nonprofit.</w:t>
      </w:r>
    </w:p>
    <w:p w:rsidR="00000000" w:rsidDel="00000000" w:rsidP="00000000" w:rsidRDefault="00000000" w:rsidRPr="00000000" w14:paraId="00000020">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b w:val="1"/>
          <w:sz w:val="24"/>
          <w:szCs w:val="24"/>
          <w:rtl w:val="0"/>
        </w:rPr>
        <w:t xml:space="preserve">Chiquis</w:t>
        <w:br w:type="textWrapping"/>
        <w:t xml:space="preserve">Sun, July 14 at 7 p.m.</w:t>
        <w:br w:type="textWrapping"/>
      </w:r>
      <w:r w:rsidDel="00000000" w:rsidR="00000000" w:rsidRPr="00000000">
        <w:rPr>
          <w:sz w:val="24"/>
          <w:szCs w:val="24"/>
          <w:rtl w:val="0"/>
        </w:rPr>
        <w:t xml:space="preserve">Tickets $35–$105</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Chiquis is a singer and songwriter, businesswoman, author, television celebrity, and two-time Latin Grammy Award winner. She started her career in television, starring in reality shows including </w:t>
      </w:r>
      <w:r w:rsidDel="00000000" w:rsidR="00000000" w:rsidRPr="00000000">
        <w:rPr>
          <w:i w:val="1"/>
          <w:sz w:val="24"/>
          <w:szCs w:val="24"/>
          <w:rtl w:val="0"/>
        </w:rPr>
        <w:t xml:space="preserve">Chiquis and Raq-C</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I love Jenni</w:t>
      </w:r>
      <w:r w:rsidDel="00000000" w:rsidR="00000000" w:rsidRPr="00000000">
        <w:rPr>
          <w:sz w:val="24"/>
          <w:szCs w:val="24"/>
          <w:rtl w:val="0"/>
        </w:rPr>
        <w:t xml:space="preserve">, </w:t>
      </w:r>
      <w:r w:rsidDel="00000000" w:rsidR="00000000" w:rsidRPr="00000000">
        <w:rPr>
          <w:i w:val="1"/>
          <w:sz w:val="24"/>
          <w:szCs w:val="24"/>
          <w:rtl w:val="0"/>
        </w:rPr>
        <w:t xml:space="preserve">Chiquis ‘n Control, </w:t>
      </w:r>
      <w:r w:rsidDel="00000000" w:rsidR="00000000" w:rsidRPr="00000000">
        <w:rPr>
          <w:sz w:val="24"/>
          <w:szCs w:val="24"/>
          <w:rtl w:val="0"/>
        </w:rPr>
        <w:t xml:space="preserve">and </w:t>
      </w:r>
      <w:r w:rsidDel="00000000" w:rsidR="00000000" w:rsidRPr="00000000">
        <w:rPr>
          <w:i w:val="1"/>
          <w:sz w:val="24"/>
          <w:szCs w:val="24"/>
          <w:rtl w:val="0"/>
        </w:rPr>
        <w:t xml:space="preserve">Chiquis Confidential</w:t>
      </w:r>
      <w:r w:rsidDel="00000000" w:rsidR="00000000" w:rsidRPr="00000000">
        <w:rPr>
          <w:sz w:val="24"/>
          <w:szCs w:val="24"/>
          <w:rtl w:val="0"/>
        </w:rPr>
        <w:t xml:space="preserv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In 2013, Chiquis, fulfilling a promise she made to her mom Jenni Rivera, began her career as a solo singer. Less than two years later, her first album Ahora rose to #1 on iTunes, and was certified Gold by the RIAA. Ahora’s five singles were in the Top 10 on national radio stations. Chiquis’ success continued with </w:t>
      </w:r>
      <w:r w:rsidDel="00000000" w:rsidR="00000000" w:rsidRPr="00000000">
        <w:rPr>
          <w:i w:val="1"/>
          <w:sz w:val="24"/>
          <w:szCs w:val="24"/>
          <w:rtl w:val="0"/>
        </w:rPr>
        <w:t xml:space="preserve">Abeja Reina,</w:t>
      </w:r>
      <w:r w:rsidDel="00000000" w:rsidR="00000000" w:rsidRPr="00000000">
        <w:rPr>
          <w:sz w:val="24"/>
          <w:szCs w:val="24"/>
          <w:rtl w:val="0"/>
        </w:rPr>
        <w:t xml:space="preserve"> which received a Latin Grammy Award for Best Banda Album in 2022. Her latest album </w:t>
      </w:r>
      <w:r w:rsidDel="00000000" w:rsidR="00000000" w:rsidRPr="00000000">
        <w:rPr>
          <w:i w:val="1"/>
          <w:sz w:val="24"/>
          <w:szCs w:val="24"/>
          <w:rtl w:val="0"/>
        </w:rPr>
        <w:t xml:space="preserve">Bee Side </w:t>
      </w:r>
      <w:r w:rsidDel="00000000" w:rsidR="00000000" w:rsidRPr="00000000">
        <w:rPr>
          <w:sz w:val="24"/>
          <w:szCs w:val="24"/>
          <w:rtl w:val="0"/>
        </w:rPr>
        <w:t xml:space="preserve">was released in 2023.</w:t>
      </w:r>
    </w:p>
    <w:p w:rsidR="00000000" w:rsidDel="00000000" w:rsidP="00000000" w:rsidRDefault="00000000" w:rsidRPr="00000000" w14:paraId="00000024">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Rule="auto"/>
        <w:rPr>
          <w:sz w:val="24"/>
          <w:szCs w:val="24"/>
        </w:rPr>
      </w:pPr>
      <w:r w:rsidDel="00000000" w:rsidR="00000000" w:rsidRPr="00000000">
        <w:rPr>
          <w:b w:val="1"/>
          <w:sz w:val="24"/>
          <w:szCs w:val="24"/>
          <w:rtl w:val="0"/>
        </w:rPr>
        <w:t xml:space="preserve">UB40 Red Red Wine Tour</w:t>
        <w:br w:type="textWrapping"/>
      </w:r>
      <w:r w:rsidDel="00000000" w:rsidR="00000000" w:rsidRPr="00000000">
        <w:rPr>
          <w:sz w:val="24"/>
          <w:szCs w:val="24"/>
          <w:rtl w:val="0"/>
        </w:rPr>
        <w:t xml:space="preserve">with special guest Inner Circle </w:t>
      </w:r>
      <w:r w:rsidDel="00000000" w:rsidR="00000000" w:rsidRPr="00000000">
        <w:rPr>
          <w:b w:val="1"/>
          <w:sz w:val="24"/>
          <w:szCs w:val="24"/>
          <w:rtl w:val="0"/>
        </w:rPr>
        <w:br w:type="textWrapping"/>
        <w:t xml:space="preserve">Sun, July 28 at 7 p.m.</w:t>
        <w:br w:type="textWrapping"/>
      </w:r>
      <w:r w:rsidDel="00000000" w:rsidR="00000000" w:rsidRPr="00000000">
        <w:rPr>
          <w:sz w:val="24"/>
          <w:szCs w:val="24"/>
          <w:rtl w:val="0"/>
        </w:rPr>
        <w:t xml:space="preserve">Tickets $40–$75</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UB40 is one of the most successful and influential British groups of all time, with more than 100 million albums sold, and more than 50 charting singles in the UK, including their trademark global #1 hits “Red Red Wine” and “(I Can’t Help) Falling in Love With You”; and U.S. Top 10s “Here I Am (Come and Take Me)” and “The Way You Do The Things You Do.” The reggae/pop legends set the stage for their highly anticipated 45th Anniversary celebrations this year. </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“For more than 40 years, we’ve been one of the hardest working touring bands in pop music,” says guitarist/vocalist and UB40 co-founder Robin Campbell, who along with Jimmy Brown (drums), Earl Falconer (bass, vocals) and Norman Hassan (percussion, trombone, vocals), have been the core of the band for its entire ever-evolving history. Lead singer Matt Doyle joined the band in 2021 when he was a member of the popular Birmingham reggae band KIOKO.</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In addition to Doyle, Campbell, Brown, Falconer and Hassan, UB40’s current lineup includes long time members Martin Meredith (saxophone/WX7/keyboards), and Laurence Parry (trumpet/ flugal trombone), Ian Thompson (saxophone) and newest member Jahred Gordon (keyboards) plus permanent guest emcee Gilly G.</w:t>
      </w:r>
    </w:p>
    <w:p w:rsidR="00000000" w:rsidDel="00000000" w:rsidP="00000000" w:rsidRDefault="00000000" w:rsidRPr="00000000" w14:paraId="00000029">
      <w:pPr>
        <w:spacing w:after="240" w:before="240" w:lineRule="auto"/>
        <w:rPr>
          <w:sz w:val="24"/>
          <w:szCs w:val="24"/>
        </w:rPr>
      </w:pPr>
      <w:r w:rsidDel="00000000" w:rsidR="00000000" w:rsidRPr="00000000">
        <w:rPr>
          <w:b w:val="1"/>
          <w:sz w:val="24"/>
          <w:szCs w:val="24"/>
          <w:rtl w:val="0"/>
        </w:rPr>
        <w:t xml:space="preserve">Inner Circle</w:t>
      </w:r>
      <w:r w:rsidDel="00000000" w:rsidR="00000000" w:rsidRPr="00000000">
        <w:rPr>
          <w:sz w:val="24"/>
          <w:szCs w:val="24"/>
          <w:rtl w:val="0"/>
        </w:rPr>
        <w:br w:type="textWrapping"/>
        <w:t xml:space="preserve">With a 50-year-plus history Grammy Award-winning Inner Circle is one of the world’s most respected reggae groups with a long string of successes stretching back to the mid-70s. Their iconic track “Bad Boys” became a Number One hit in almost every European territory and sold approximately seven million copies worldwide.</w:t>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Supported in part by Balletto Vineyards and Oliver’s Market.</w:t>
      </w:r>
    </w:p>
    <w:p w:rsidR="00000000" w:rsidDel="00000000" w:rsidP="00000000" w:rsidRDefault="00000000" w:rsidRPr="00000000" w14:paraId="0000002B">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b w:val="1"/>
          <w:sz w:val="24"/>
          <w:szCs w:val="24"/>
          <w:rtl w:val="0"/>
        </w:rPr>
        <w:t xml:space="preserve">Festival del Sole </w:t>
        <w:br w:type="textWrapping"/>
        <w:t xml:space="preserve">Aug 1–4 at 7:30 p.m.</w:t>
        <w:br w:type="textWrapping"/>
      </w:r>
      <w:r w:rsidDel="00000000" w:rsidR="00000000" w:rsidRPr="00000000">
        <w:rPr>
          <w:sz w:val="24"/>
          <w:szCs w:val="24"/>
          <w:rtl w:val="0"/>
        </w:rPr>
        <w:t xml:space="preserve">Tickets $25–$75</w:t>
      </w:r>
    </w:p>
    <w:p w:rsidR="00000000" w:rsidDel="00000000" w:rsidP="00000000" w:rsidRDefault="00000000" w:rsidRPr="00000000" w14:paraId="0000002D">
      <w:pPr>
        <w:spacing w:after="240" w:before="240" w:lineRule="auto"/>
        <w:rPr>
          <w:b w:val="1"/>
          <w:sz w:val="24"/>
          <w:szCs w:val="24"/>
        </w:rPr>
      </w:pPr>
      <w:r w:rsidDel="00000000" w:rsidR="00000000" w:rsidRPr="00000000">
        <w:rPr>
          <w:sz w:val="24"/>
          <w:szCs w:val="24"/>
          <w:rtl w:val="0"/>
        </w:rPr>
        <w:t xml:space="preserve">Festival del Sole, returns to the Green with international stars including violinist Viktoria Mullova, cellist Nina Kotova, pianist Olga Kern, violinist Pinchas Zukerman and the Zukerman Trio, Tenor Joseph Calleja, as well as a screening of the film performance of Sibylle Szaggars Redford’s </w:t>
      </w:r>
      <w:r w:rsidDel="00000000" w:rsidR="00000000" w:rsidRPr="00000000">
        <w:rPr>
          <w:i w:val="1"/>
          <w:sz w:val="24"/>
          <w:szCs w:val="24"/>
          <w:rtl w:val="0"/>
        </w:rPr>
        <w:t xml:space="preserve">The Way of the Rain: Hope for Earth</w:t>
      </w:r>
      <w:r w:rsidDel="00000000" w:rsidR="00000000" w:rsidRPr="00000000">
        <w:rPr>
          <w:sz w:val="24"/>
          <w:szCs w:val="24"/>
          <w:rtl w:val="0"/>
        </w:rPr>
        <w:t xml:space="preserve"> featuring Robert Redford, who will be present for the screening. www.festivaldelsolearts.com</w:t>
      </w:r>
      <w:r w:rsidDel="00000000" w:rsidR="00000000" w:rsidRPr="00000000">
        <w:rPr>
          <w:rtl w:val="0"/>
        </w:rPr>
      </w:r>
    </w:p>
    <w:p w:rsidR="00000000" w:rsidDel="00000000" w:rsidP="00000000" w:rsidRDefault="00000000" w:rsidRPr="00000000" w14:paraId="0000002E">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b w:val="1"/>
          <w:sz w:val="24"/>
          <w:szCs w:val="24"/>
          <w:rtl w:val="0"/>
        </w:rPr>
        <w:t xml:space="preserve">Colbie Caillat &amp; Gavin Degraw</w:t>
        <w:br w:type="textWrapping"/>
        <w:t xml:space="preserve">Fri, Aug 9 at 7:30 p.m.</w:t>
        <w:br w:type="textWrapping"/>
      </w:r>
      <w:r w:rsidDel="00000000" w:rsidR="00000000" w:rsidRPr="00000000">
        <w:rPr>
          <w:sz w:val="24"/>
          <w:szCs w:val="24"/>
          <w:rtl w:val="0"/>
        </w:rPr>
        <w:t xml:space="preserve">Tickets $40–$75</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Grammy Award-nominated multi-platinum singer and songwriter Gavin DeGraw’s inimitable voice and soulful style boldly bloomed on his platinum-certified full-length debut, Chariot. It included the gold single “Follow Through,” as well as both platinum hits, “Chariot,” and “I Don’t Want To Be.” His</w:t>
      </w:r>
      <w:r w:rsidDel="00000000" w:rsidR="00000000" w:rsidRPr="00000000">
        <w:rPr>
          <w:sz w:val="24"/>
          <w:szCs w:val="24"/>
          <w:rtl w:val="0"/>
        </w:rPr>
        <w:t xml:space="preserve"> gold-certified album </w:t>
      </w:r>
      <w:r w:rsidDel="00000000" w:rsidR="00000000" w:rsidRPr="00000000">
        <w:rPr>
          <w:i w:val="1"/>
          <w:sz w:val="24"/>
          <w:szCs w:val="24"/>
          <w:rtl w:val="0"/>
        </w:rPr>
        <w:t xml:space="preserve">Sweeter</w:t>
      </w:r>
      <w:r w:rsidDel="00000000" w:rsidR="00000000" w:rsidRPr="00000000">
        <w:rPr>
          <w:sz w:val="24"/>
          <w:szCs w:val="24"/>
          <w:rtl w:val="0"/>
        </w:rPr>
        <w:t xml:space="preserve"> </w:t>
      </w:r>
      <w:r w:rsidDel="00000000" w:rsidR="00000000" w:rsidRPr="00000000">
        <w:rPr>
          <w:sz w:val="24"/>
          <w:szCs w:val="24"/>
          <w:rtl w:val="0"/>
        </w:rPr>
        <w:t xml:space="preserve">saw him return to the Top 10 as the single “Not Over You” went four times platinum. Meanwhile, his duet with Colbie Caillat, “We Both Know,” garnered a Grammy Award nomination.</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Colbie Caillat is a 2X Grammy Award-winning, 5X Grammy Award-nominated singer/songwriter whose catalog has amassed over 15 billion global streams. Her debut album Coco hit #5 on the Billboard Top 200 Albums chart and is certified 3X Platinum, while her Platinum-selling follow-up album Breakthrough landed at #1 on the Billboard album chart. Caillat’s radio career boasts eight #1 and/or top 10 singles including 6X Platinum-certified hit “Bubbly,” “Realize”, “Try” and her Grammy Award-winning duet with Jason Mraz, “Lucky”.</w:t>
      </w:r>
    </w:p>
    <w:p w:rsidR="00000000" w:rsidDel="00000000" w:rsidP="00000000" w:rsidRDefault="00000000" w:rsidRPr="00000000" w14:paraId="00000032">
      <w:pPr>
        <w:spacing w:after="240" w:before="240" w:lineRule="auto"/>
        <w:rPr>
          <w:b w:val="1"/>
          <w:sz w:val="24"/>
          <w:szCs w:val="24"/>
        </w:rPr>
      </w:pPr>
      <w:r w:rsidDel="00000000" w:rsidR="00000000" w:rsidRPr="00000000">
        <w:rPr>
          <w:sz w:val="24"/>
          <w:szCs w:val="24"/>
          <w:rtl w:val="0"/>
        </w:rPr>
        <w:t xml:space="preserve">Supported in part by The Press Democrat and Willow Creek Wealth Management.</w:t>
      </w:r>
      <w:r w:rsidDel="00000000" w:rsidR="00000000" w:rsidRPr="00000000">
        <w:rPr>
          <w:rtl w:val="0"/>
        </w:rPr>
      </w:r>
    </w:p>
    <w:p w:rsidR="00000000" w:rsidDel="00000000" w:rsidP="00000000" w:rsidRDefault="00000000" w:rsidRPr="00000000" w14:paraId="00000033">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i w:val="1"/>
          <w:color w:val="ff0000"/>
          <w:sz w:val="24"/>
          <w:szCs w:val="24"/>
        </w:rPr>
      </w:pPr>
      <w:r w:rsidDel="00000000" w:rsidR="00000000" w:rsidRPr="00000000">
        <w:rPr>
          <w:b w:val="1"/>
          <w:sz w:val="24"/>
          <w:szCs w:val="24"/>
          <w:rtl w:val="0"/>
        </w:rPr>
        <w:t xml:space="preserve">The Beach Boys</w:t>
        <w:br w:type="textWrapping"/>
        <w:t xml:space="preserve">Wed, Aug 28 at 7:30 p.m.</w:t>
        <w:br w:type="textWrapping"/>
      </w:r>
      <w:r w:rsidDel="00000000" w:rsidR="00000000" w:rsidRPr="00000000">
        <w:rPr>
          <w:sz w:val="24"/>
          <w:szCs w:val="24"/>
          <w:rtl w:val="0"/>
        </w:rPr>
        <w:t xml:space="preserve">Tickets $30–$110</w:t>
        <w:br w:type="textWrapping"/>
      </w:r>
      <w:r w:rsidDel="00000000" w:rsidR="00000000" w:rsidRPr="00000000">
        <w:rPr>
          <w:i w:val="1"/>
          <w:color w:val="ff0000"/>
          <w:sz w:val="24"/>
          <w:szCs w:val="24"/>
          <w:rtl w:val="0"/>
        </w:rPr>
        <w:t xml:space="preserve">Tickets on sale now</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For more than six decades, The Beach Boys’ music has been an indelible part of American history. Their brilliant harmonies conveyed simple truths through sophisticated, pioneering musical arrangements. The Beach Boys transcended their music and have come to represent Californian culture. They provided fans around the world with a passport to experience love, youthful exuberance, and surf culture.</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The Beach Boys are one of the most critically acclaimed and commercially successful bands of all time, with over 100 million records sold worldwide. Between the 1960s and today, the group had over 80 songs chart worldwide, 36 of them in the US Top 40 (the most by a US rock band), and four topping the Billboard Hot 100. Inducted into the Rock &amp; Roll Hall of Fame in 1988 and recipients of The Recording Academy’s Lifetime Achievement Grammy Award, The Beach Boys are a beloved American institution that remains iconic around the world.</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The Beach Boys are led by lead singer and critically acclaimed chief lyricist Mike Love, who, along with longtime member Bruce Johnston, musical director Brian Eichenberger, Christian Love, Tim Bonhomme, Jon Bolton, Keith Hubacher, Randy Leago and John Wedemeyer continue the legacy of the iconic band.</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Supported in part by Redwood Credit Union and Sonoma-Cutrer Vineyards.</w:t>
      </w:r>
    </w:p>
    <w:p w:rsidR="00000000" w:rsidDel="00000000" w:rsidP="00000000" w:rsidRDefault="00000000" w:rsidRPr="00000000" w14:paraId="00000039">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b w:val="1"/>
          <w:sz w:val="24"/>
          <w:szCs w:val="24"/>
          <w:rtl w:val="0"/>
        </w:rPr>
        <w:t xml:space="preserve">The Voice of Whitney</w:t>
        <w:br w:type="textWrapping"/>
        <w:t xml:space="preserve">A Symphonic Celebration</w:t>
        <w:br w:type="textWrapping"/>
        <w:t xml:space="preserve">Sat, Sep 7 at 7:30 p.m.</w:t>
        <w:br w:type="textWrapping"/>
      </w:r>
      <w:r w:rsidDel="00000000" w:rsidR="00000000" w:rsidRPr="00000000">
        <w:rPr>
          <w:sz w:val="24"/>
          <w:szCs w:val="24"/>
          <w:rtl w:val="0"/>
        </w:rPr>
        <w:t xml:space="preserve">Tickets $35–$115</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The Voice of Whitney: A Symphonic Celebration is an original tribute concert celebrating the “most awarded female artist of all time” (Guinness World Records), Whitney Houston. This dynamic production celebrates the singer’s astounding musical legacy with new, original orchestrations of her sweeping catalog performed live. From her legendary Super Bowl XXV performance of “The Star Spangled Banner” to timeless hits “I Wanna Dance With Somebody,” “Higher Love,” “I Will Always Love You,” and “How Will I Know,” among many others, audiences will be immersed in the world of Whitney as the evening weaves through her iconic songbook, film performances, intimate home videos, and rare never-before-seen photos and footage.</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This official and authorized production is a collaboration between Pat Houston and the Estate of Whitney Houston, Park Avenue Artists, and Primary Wave Music. For the first time ever, the performance will showcase the original master recordings of Houston’s voice.</w:t>
      </w:r>
    </w:p>
    <w:p w:rsidR="00000000" w:rsidDel="00000000" w:rsidP="00000000" w:rsidRDefault="00000000" w:rsidRPr="00000000" w14:paraId="0000003D">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b w:val="1"/>
          <w:sz w:val="24"/>
          <w:szCs w:val="24"/>
          <w:rtl w:val="0"/>
        </w:rPr>
        <w:t xml:space="preserve">America</w:t>
        <w:br w:type="textWrapping"/>
        <w:t xml:space="preserve">Sat, Sep 14 at 7:30 p.m.</w:t>
        <w:br w:type="textWrapping"/>
      </w:r>
      <w:r w:rsidDel="00000000" w:rsidR="00000000" w:rsidRPr="00000000">
        <w:rPr>
          <w:sz w:val="24"/>
          <w:szCs w:val="24"/>
          <w:rtl w:val="0"/>
        </w:rPr>
        <w:t xml:space="preserve">Tickets $35–$105</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The iconic multi-platinum-selling group America will celebrate their 54th anniversary with the Ride On Tour 2024! Known for their timeless magic and powerful performances, the Grammy Award-winning perennial classic-rock favorite will draw on their deep catalog of hits including their signature song “A Horse with No Name,” a Number One hit on Billboard’s Hot 100 in 1972.</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On their way to becoming a global household name, America’s journey found them exploring a wide variety of musical terrain. Their best-known tunes, which also include “I Need You,” “Ventura Highway,” “Don’t Cross The River,” “Tin Man,” “Lonely People,” and “Sister Golden Hair” were cornerstones of 1970’s Top 40 and FM rock radio.</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From their formative years, America has been a band capable of transcending borders with its uplifting music and positive message. Embracing a rainbow of divergent cultures, America’s audiences continue to grow, comprising a loyal legion of first, second and third generation fans, all bearing testament to the group’s enduring appeal.</w:t>
      </w:r>
    </w:p>
    <w:p w:rsidR="00000000" w:rsidDel="00000000" w:rsidP="00000000" w:rsidRDefault="00000000" w:rsidRPr="00000000" w14:paraId="00000042">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Rule="auto"/>
        <w:rPr>
          <w:sz w:val="24"/>
          <w:szCs w:val="24"/>
        </w:rPr>
      </w:pPr>
      <w:r w:rsidDel="00000000" w:rsidR="00000000" w:rsidRPr="00000000">
        <w:rPr>
          <w:b w:val="1"/>
          <w:sz w:val="24"/>
          <w:szCs w:val="24"/>
          <w:rtl w:val="0"/>
        </w:rPr>
        <w:t xml:space="preserve">Global Roots Sonoma</w:t>
        <w:br w:type="textWrapping"/>
        <w:t xml:space="preserve">Sat, Sep 21</w:t>
        <w:br w:type="textWrapping"/>
        <w:t xml:space="preserve">12 p.m. – 7:30 p.m.</w:t>
        <w:br w:type="textWrapping"/>
      </w:r>
      <w:r w:rsidDel="00000000" w:rsidR="00000000" w:rsidRPr="00000000">
        <w:rPr>
          <w:sz w:val="24"/>
          <w:szCs w:val="24"/>
          <w:rtl w:val="0"/>
        </w:rPr>
        <w:t xml:space="preserve">Tickets $49</w:t>
        <w:br w:type="textWrapping"/>
        <w:t xml:space="preserve">$10 tickets for Youth (18 and under) and SSU Students</w:t>
      </w:r>
    </w:p>
    <w:p w:rsidR="00000000" w:rsidDel="00000000" w:rsidP="00000000" w:rsidRDefault="00000000" w:rsidRPr="00000000" w14:paraId="00000044">
      <w:pPr>
        <w:rPr>
          <w:sz w:val="24"/>
          <w:szCs w:val="24"/>
        </w:rPr>
      </w:pPr>
      <w:r w:rsidDel="00000000" w:rsidR="00000000" w:rsidRPr="00000000">
        <w:rPr>
          <w:sz w:val="24"/>
          <w:szCs w:val="24"/>
          <w:rtl w:val="0"/>
        </w:rPr>
        <w:t xml:space="preserve">Connecting Sonoma County to the globe, Global Roots Sonoma is a world music festival with multiple stages, food trucks, family activities, and artist workshops.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This year’s lineup includes performances by Lila Downs, Dakhabraka, </w:t>
      </w:r>
      <w:r w:rsidDel="00000000" w:rsidR="00000000" w:rsidRPr="00000000">
        <w:rPr>
          <w:sz w:val="24"/>
          <w:szCs w:val="24"/>
          <w:rtl w:val="0"/>
        </w:rPr>
        <w:t xml:space="preserve">Caña</w:t>
      </w:r>
      <w:r w:rsidDel="00000000" w:rsidR="00000000" w:rsidRPr="00000000">
        <w:rPr>
          <w:sz w:val="24"/>
          <w:szCs w:val="24"/>
          <w:rtl w:val="0"/>
        </w:rPr>
        <w:t xml:space="preserve">Dulce y </w:t>
      </w:r>
      <w:r w:rsidDel="00000000" w:rsidR="00000000" w:rsidRPr="00000000">
        <w:rPr>
          <w:sz w:val="24"/>
          <w:szCs w:val="24"/>
          <w:rtl w:val="0"/>
        </w:rPr>
        <w:t xml:space="preserve">Caña</w:t>
      </w:r>
      <w:r w:rsidDel="00000000" w:rsidR="00000000" w:rsidRPr="00000000">
        <w:rPr>
          <w:sz w:val="24"/>
          <w:szCs w:val="24"/>
          <w:rtl w:val="0"/>
        </w:rPr>
        <w:t xml:space="preserve">Brava, Canzoniere Grecanico Salentino, Sam Reider &amp; Jorge Glam and more.</w:t>
      </w:r>
    </w:p>
    <w:p w:rsidR="00000000" w:rsidDel="00000000" w:rsidP="00000000" w:rsidRDefault="00000000" w:rsidRPr="00000000" w14:paraId="00000047">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b w:val="1"/>
          <w:sz w:val="24"/>
          <w:szCs w:val="24"/>
          <w:rtl w:val="0"/>
        </w:rPr>
        <w:t xml:space="preserve">Movies at the Green </w:t>
        <w:br w:type="textWrapping"/>
      </w:r>
      <w:r w:rsidDel="00000000" w:rsidR="00000000" w:rsidRPr="00000000">
        <w:rPr>
          <w:sz w:val="24"/>
          <w:szCs w:val="24"/>
          <w:rtl w:val="0"/>
        </w:rPr>
        <w:t xml:space="preserve">Brought to you by Bank of America </w:t>
        <w:br w:type="textWrapping"/>
        <w:t xml:space="preserve">Supported in part by Sonoma State University Involvement </w:t>
        <w:br w:type="textWrapping"/>
        <w:t xml:space="preserve">Lawn tickets only $5 per person | 12 and under free</w:t>
      </w:r>
    </w:p>
    <w:p w:rsidR="00000000" w:rsidDel="00000000" w:rsidP="00000000" w:rsidRDefault="00000000" w:rsidRPr="00000000" w14:paraId="00000049">
      <w:pPr>
        <w:spacing w:after="240" w:before="240" w:lineRule="auto"/>
        <w:rPr>
          <w:sz w:val="24"/>
          <w:szCs w:val="24"/>
        </w:rPr>
      </w:pPr>
      <w:r w:rsidDel="00000000" w:rsidR="00000000" w:rsidRPr="00000000">
        <w:rPr>
          <w:b w:val="1"/>
          <w:i w:val="1"/>
          <w:sz w:val="24"/>
          <w:szCs w:val="24"/>
          <w:rtl w:val="0"/>
        </w:rPr>
        <w:t xml:space="preserve">Finding Nemo and Finding Dory</w:t>
        <w:tab/>
        <w:tab/>
        <w:t xml:space="preserve">Guardians of the Galaxy </w:t>
      </w:r>
      <w:r w:rsidDel="00000000" w:rsidR="00000000" w:rsidRPr="00000000">
        <w:rPr>
          <w:b w:val="1"/>
          <w:sz w:val="24"/>
          <w:szCs w:val="24"/>
          <w:rtl w:val="0"/>
        </w:rPr>
        <w:br w:type="textWrapping"/>
        <w:t xml:space="preserve">Sat, July 6</w:t>
        <w:tab/>
        <w:tab/>
        <w:tab/>
        <w:tab/>
        <w:tab/>
        <w:t xml:space="preserve">          Sun, August 11</w:t>
      </w:r>
      <w:r w:rsidDel="00000000" w:rsidR="00000000" w:rsidRPr="00000000">
        <w:rPr>
          <w:rtl w:val="0"/>
        </w:rPr>
      </w:r>
    </w:p>
    <w:p w:rsidR="00000000" w:rsidDel="00000000" w:rsidP="00000000" w:rsidRDefault="00000000" w:rsidRPr="00000000" w14:paraId="0000004A">
      <w:pPr>
        <w:spacing w:after="240" w:before="240" w:lineRule="auto"/>
        <w:rPr>
          <w:sz w:val="24"/>
          <w:szCs w:val="24"/>
        </w:rPr>
      </w:pPr>
      <w:r w:rsidDel="00000000" w:rsidR="00000000" w:rsidRPr="00000000">
        <w:rPr>
          <w:b w:val="1"/>
          <w:i w:val="1"/>
          <w:sz w:val="24"/>
          <w:szCs w:val="24"/>
          <w:rtl w:val="0"/>
        </w:rPr>
        <w:t xml:space="preserve">Barbie</w:t>
      </w:r>
      <w:r w:rsidDel="00000000" w:rsidR="00000000" w:rsidRPr="00000000">
        <w:rPr>
          <w:b w:val="1"/>
          <w:sz w:val="24"/>
          <w:szCs w:val="24"/>
          <w:rtl w:val="0"/>
        </w:rPr>
        <w:tab/>
        <w:tab/>
        <w:tab/>
        <w:tab/>
        <w:tab/>
        <w:tab/>
      </w:r>
      <w:r w:rsidDel="00000000" w:rsidR="00000000" w:rsidRPr="00000000">
        <w:rPr>
          <w:b w:val="1"/>
          <w:i w:val="1"/>
          <w:sz w:val="24"/>
          <w:szCs w:val="24"/>
          <w:rtl w:val="0"/>
        </w:rPr>
        <w:t xml:space="preserve">IF</w:t>
      </w:r>
      <w:r w:rsidDel="00000000" w:rsidR="00000000" w:rsidRPr="00000000">
        <w:rPr>
          <w:b w:val="1"/>
          <w:sz w:val="24"/>
          <w:szCs w:val="24"/>
          <w:rtl w:val="0"/>
        </w:rPr>
        <w:br w:type="textWrapping"/>
        <w:t xml:space="preserve">Sat, July 2</w:t>
        <w:tab/>
        <w:tab/>
        <w:tab/>
        <w:tab/>
        <w:tab/>
        <w:t xml:space="preserve">          Sat, Sept 28</w:t>
      </w:r>
      <w:r w:rsidDel="00000000" w:rsidR="00000000" w:rsidRPr="00000000">
        <w:rPr>
          <w:rtl w:val="0"/>
        </w:rPr>
      </w:r>
    </w:p>
    <w:p w:rsidR="00000000" w:rsidDel="00000000" w:rsidP="00000000" w:rsidRDefault="00000000" w:rsidRPr="00000000" w14:paraId="0000004B">
      <w:pPr>
        <w:spacing w:after="240" w:befor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b w:val="1"/>
          <w:sz w:val="24"/>
          <w:szCs w:val="24"/>
        </w:rPr>
      </w:pPr>
      <w:r w:rsidDel="00000000" w:rsidR="00000000" w:rsidRPr="00000000">
        <w:rPr>
          <w:b w:val="1"/>
          <w:sz w:val="24"/>
          <w:szCs w:val="24"/>
          <w:rtl w:val="0"/>
        </w:rPr>
        <w:t xml:space="preserve">CHOOSE YOUR EXPERIENCE </w:t>
      </w:r>
    </w:p>
    <w:p w:rsidR="00000000" w:rsidDel="00000000" w:rsidP="00000000" w:rsidRDefault="00000000" w:rsidRPr="00000000" w14:paraId="0000004D">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WEILL HALL</w:t>
        <w:br w:type="textWrapping"/>
      </w:r>
      <w:r w:rsidDel="00000000" w:rsidR="00000000" w:rsidRPr="00000000">
        <w:rPr>
          <w:sz w:val="24"/>
          <w:szCs w:val="24"/>
          <w:rtl w:val="0"/>
        </w:rPr>
        <w:t xml:space="preserve">Sit inside for the most intimate concert-going experience. The back wall will be open for the summer.</w:t>
      </w:r>
    </w:p>
    <w:p w:rsidR="00000000" w:rsidDel="00000000" w:rsidP="00000000" w:rsidRDefault="00000000" w:rsidRPr="00000000" w14:paraId="0000004E">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TERRACED TABLE SEATING</w:t>
        <w:br w:type="textWrapping"/>
      </w:r>
      <w:r w:rsidDel="00000000" w:rsidR="00000000" w:rsidRPr="00000000">
        <w:rPr>
          <w:sz w:val="24"/>
          <w:szCs w:val="24"/>
          <w:rtl w:val="0"/>
        </w:rPr>
        <w:t xml:space="preserve">Sit outside at a table for four and enjoy the views. Ideal for enjoying the music while dining with friends.</w:t>
      </w:r>
    </w:p>
    <w:p w:rsidR="00000000" w:rsidDel="00000000" w:rsidP="00000000" w:rsidRDefault="00000000" w:rsidRPr="00000000" w14:paraId="0000004F">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WEILL LAWN</w:t>
        <w:br w:type="textWrapping"/>
      </w:r>
      <w:r w:rsidDel="00000000" w:rsidR="00000000" w:rsidRPr="00000000">
        <w:rPr>
          <w:sz w:val="24"/>
          <w:szCs w:val="24"/>
          <w:rtl w:val="0"/>
        </w:rPr>
        <w:t xml:space="preserve">Soak in the sounds of summer on the Weill Lawn. With views of the stage amplified by a large video screen, the lawn offers the feel of a summer festival. Bring your own blanket or lawn chair.</w:t>
      </w:r>
    </w:p>
    <w:p w:rsidR="00000000" w:rsidDel="00000000" w:rsidP="00000000" w:rsidRDefault="00000000" w:rsidRPr="00000000" w14:paraId="0000005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1">
      <w:pPr>
        <w:spacing w:after="240" w:before="240" w:lineRule="auto"/>
        <w:rPr>
          <w:b w:val="1"/>
          <w:sz w:val="24"/>
          <w:szCs w:val="24"/>
        </w:rPr>
      </w:pPr>
      <w:r w:rsidDel="00000000" w:rsidR="00000000" w:rsidRPr="00000000">
        <w:rPr>
          <w:b w:val="1"/>
          <w:sz w:val="24"/>
          <w:szCs w:val="24"/>
          <w:rtl w:val="0"/>
        </w:rPr>
        <w:t xml:space="preserve">About the Green Music Center</w:t>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The Green Music Center is the performing arts center at Sonoma State University, a regionally </w:t>
      </w:r>
      <w:r w:rsidDel="00000000" w:rsidR="00000000" w:rsidRPr="00000000">
        <w:rPr>
          <w:sz w:val="24"/>
          <w:szCs w:val="24"/>
          <w:rtl w:val="0"/>
        </w:rPr>
        <w:t xml:space="preserve">serving public</w:t>
      </w:r>
      <w:r w:rsidDel="00000000" w:rsidR="00000000" w:rsidRPr="00000000">
        <w:rPr>
          <w:sz w:val="24"/>
          <w:szCs w:val="24"/>
          <w:rtl w:val="0"/>
        </w:rPr>
        <w:t xml:space="preserve"> university committed to educational access and excellence. As a cornerstone of Sonoma State University’s commitment to the arts, the Green Music Center is a place to witness artistic inspiration through year-round programming, serving as home to the Sonoma State University Department of Music, the Santa Rosa Symphony, and Sonoma Bach.</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The mission of the Green Music Center is to present the most compelling artists of our time, to investigate ideas, and to provide access to diverse artistic experiences that educate, connect, and inspire Sonoma State University and neighboring North Bay communities.</w:t>
      </w:r>
    </w:p>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Built to bring together artists, students, families, music-lovers, and more, the Green Music Center at Sonoma State University is a gathering place for our diverse communities in Sonoma County to explore and enjoy the things that move and inspire us. The center includes the 1,400-seat Weill Hall, with a rear wall that opens to lawn seating for a unique summertime experience, and the intimate 240-seat Schroeder Hall.</w:t>
      </w:r>
    </w:p>
    <w:p w:rsidR="00000000" w:rsidDel="00000000" w:rsidP="00000000" w:rsidRDefault="00000000" w:rsidRPr="00000000" w14:paraId="00000055">
      <w:pPr>
        <w:spacing w:after="240" w:before="240" w:lineRule="auto"/>
        <w:rPr>
          <w:b w:val="1"/>
          <w:sz w:val="24"/>
          <w:szCs w:val="24"/>
        </w:rPr>
      </w:pPr>
      <w:r w:rsidDel="00000000" w:rsidR="00000000" w:rsidRPr="00000000">
        <w:rPr>
          <w:b w:val="1"/>
          <w:sz w:val="24"/>
          <w:szCs w:val="24"/>
          <w:rtl w:val="0"/>
        </w:rPr>
        <w:t xml:space="preserve">ABOUT SONOMA STATE UNIVERSITY</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Located in California's premier wine country one hour north of San Francisco, Sonoma State is a small campus with big ideas. With a tradition of promoting intellectual and personal growth, leadership opportunities and technological proficiency, SSU offers its students a friendly, safe and informal atmosphere on a beautiful campus setting. One of the most requested campuses in the CSU system, SSU is regularly named a “Best Regional University” by U.S. News &amp; World Report.</w:t>
      </w:r>
    </w:p>
    <w:p w:rsidR="00000000" w:rsidDel="00000000" w:rsidP="00000000" w:rsidRDefault="00000000" w:rsidRPr="00000000" w14:paraId="00000057">
      <w:pPr>
        <w:spacing w:after="240" w:before="240" w:lineRule="auto"/>
        <w:jc w:val="center"/>
        <w:rPr>
          <w:sz w:val="24"/>
          <w:szCs w:val="24"/>
        </w:rPr>
      </w:pPr>
      <w:r w:rsidDel="00000000" w:rsidR="00000000" w:rsidRPr="00000000">
        <w:rPr>
          <w:sz w:val="24"/>
          <w:szCs w:val="24"/>
          <w:rtl w:val="0"/>
        </w:rPr>
        <w:t xml:space="preserve">###</w:t>
        <w:br w:type="textWrapping"/>
        <w:t xml:space="preserve">To view and download this press release in PDF format, visit gmc.sonoma.edu/press.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